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E2" w:rsidRPr="00E42DE2" w:rsidRDefault="00E42DE2" w:rsidP="00E42DE2">
      <w:pPr>
        <w:rPr>
          <w:rFonts w:ascii="Times New Roman" w:hAnsi="Times New Roman" w:cs="Times New Roman"/>
          <w:b/>
          <w:sz w:val="28"/>
          <w:szCs w:val="28"/>
        </w:rPr>
      </w:pPr>
      <w:r w:rsidRPr="00E42DE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Древнего мира 5 класс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на основе </w:t>
      </w:r>
      <w:proofErr w:type="gramStart"/>
      <w:r w:rsidRPr="00E42DE2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основного общего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 xml:space="preserve">образования и авторской программы под редакцией А.А. </w:t>
      </w:r>
      <w:proofErr w:type="spellStart"/>
      <w:r w:rsidRPr="00E42DE2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E42DE2">
        <w:rPr>
          <w:rFonts w:ascii="Times New Roman" w:hAnsi="Times New Roman" w:cs="Times New Roman"/>
          <w:sz w:val="28"/>
          <w:szCs w:val="28"/>
        </w:rPr>
        <w:t>, Г.И.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DE2">
        <w:rPr>
          <w:rFonts w:ascii="Times New Roman" w:hAnsi="Times New Roman" w:cs="Times New Roman"/>
          <w:sz w:val="28"/>
          <w:szCs w:val="28"/>
        </w:rPr>
        <w:t>Годера</w:t>
      </w:r>
      <w:proofErr w:type="spellEnd"/>
      <w:r w:rsidRPr="00E42DE2">
        <w:rPr>
          <w:rFonts w:ascii="Times New Roman" w:hAnsi="Times New Roman" w:cs="Times New Roman"/>
          <w:sz w:val="28"/>
          <w:szCs w:val="28"/>
        </w:rPr>
        <w:t>, И.С. Свенцицкой «История древнего мира», Просвещение, 2012 г.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>В программе отражена специфика преподавания предмета в условия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>введения нового государственного стандарта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2DE2">
        <w:rPr>
          <w:rFonts w:ascii="Times New Roman" w:hAnsi="Times New Roman" w:cs="Times New Roman"/>
          <w:sz w:val="28"/>
          <w:szCs w:val="28"/>
        </w:rPr>
        <w:t>Программа включает материал по истории древнего мира (развитие</w:t>
      </w:r>
      <w:proofErr w:type="gramEnd"/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>человечества с первобытных времен и до падения Западной Римской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>империи.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>Изучение материала предполагает блочное и модульное обучение. Даны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 xml:space="preserve">5 блоков, каждый из которых заканчивается проведением </w:t>
      </w:r>
      <w:proofErr w:type="gramStart"/>
      <w:r w:rsidRPr="00E42DE2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>урока.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>Включение образовательного модуля «Введение в историю» 10 часов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>преследует цель пропедевтической подготовки учащихся к восприятию и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 xml:space="preserve">усвоению систематического курса истории, формирование </w:t>
      </w:r>
      <w:proofErr w:type="gramStart"/>
      <w:r w:rsidRPr="00E42DE2"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>умений работы с исторической информацией.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 xml:space="preserve">Образовательный модуль «Культура Древнего мира» направлен </w:t>
      </w:r>
      <w:proofErr w:type="gramStart"/>
      <w:r w:rsidRPr="00E42DE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>более глубокое изучение культуры древнего мира. Модуль представлен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 xml:space="preserve">интегрированными уроками с предметами: литература, </w:t>
      </w:r>
      <w:proofErr w:type="gramStart"/>
      <w:r w:rsidRPr="00E42DE2">
        <w:rPr>
          <w:rFonts w:ascii="Times New Roman" w:hAnsi="Times New Roman" w:cs="Times New Roman"/>
          <w:sz w:val="28"/>
          <w:szCs w:val="28"/>
        </w:rPr>
        <w:t>изобразительное</w:t>
      </w:r>
      <w:proofErr w:type="gramEnd"/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>искусство, музыка.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используется </w:t>
      </w:r>
      <w:proofErr w:type="gramStart"/>
      <w:r w:rsidRPr="00E42DE2">
        <w:rPr>
          <w:rFonts w:ascii="Times New Roman" w:hAnsi="Times New Roman" w:cs="Times New Roman"/>
          <w:sz w:val="28"/>
          <w:szCs w:val="28"/>
        </w:rPr>
        <w:t>учебно-методический</w:t>
      </w:r>
      <w:proofErr w:type="gramEnd"/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>комплект: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42DE2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E42DE2">
        <w:rPr>
          <w:rFonts w:ascii="Times New Roman" w:hAnsi="Times New Roman" w:cs="Times New Roman"/>
          <w:sz w:val="28"/>
          <w:szCs w:val="28"/>
        </w:rPr>
        <w:t xml:space="preserve"> А.А., Г.И. </w:t>
      </w:r>
      <w:proofErr w:type="spellStart"/>
      <w:r w:rsidRPr="00E42DE2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E42DE2">
        <w:rPr>
          <w:rFonts w:ascii="Times New Roman" w:hAnsi="Times New Roman" w:cs="Times New Roman"/>
          <w:sz w:val="28"/>
          <w:szCs w:val="28"/>
        </w:rPr>
        <w:t>, И.С. Свенцицкая «История Древнего мира». 5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DE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42DE2">
        <w:rPr>
          <w:rFonts w:ascii="Times New Roman" w:hAnsi="Times New Roman" w:cs="Times New Roman"/>
          <w:sz w:val="28"/>
          <w:szCs w:val="28"/>
        </w:rPr>
        <w:t>, М., «Просвещение», 2013 г.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E42DE2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E42DE2">
        <w:rPr>
          <w:rFonts w:ascii="Times New Roman" w:hAnsi="Times New Roman" w:cs="Times New Roman"/>
          <w:sz w:val="28"/>
          <w:szCs w:val="28"/>
        </w:rPr>
        <w:t xml:space="preserve"> Г.И. Методическое пособие для учителя по истории Древнего мира.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>М., «Просвещение», 2012 г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42DE2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E42DE2">
        <w:rPr>
          <w:rFonts w:ascii="Times New Roman" w:hAnsi="Times New Roman" w:cs="Times New Roman"/>
          <w:sz w:val="28"/>
          <w:szCs w:val="28"/>
        </w:rPr>
        <w:t xml:space="preserve"> Г.И. Рабочая тетрадь по истории Древнего мира. Выпуск 1,2. 5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2DE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42DE2">
        <w:rPr>
          <w:rFonts w:ascii="Times New Roman" w:hAnsi="Times New Roman" w:cs="Times New Roman"/>
          <w:sz w:val="28"/>
          <w:szCs w:val="28"/>
        </w:rPr>
        <w:t>., М., «Просвещение», 2012 г.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 xml:space="preserve">Программа рассчитана на 70 часов учебного времени (2 часа в неделю) </w:t>
      </w:r>
      <w:proofErr w:type="gramStart"/>
      <w:r w:rsidRPr="00E42DE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2DE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42DE2">
        <w:rPr>
          <w:rFonts w:ascii="Times New Roman" w:hAnsi="Times New Roman" w:cs="Times New Roman"/>
          <w:sz w:val="28"/>
          <w:szCs w:val="28"/>
        </w:rPr>
        <w:t xml:space="preserve"> с учебным планом и календарным учебным графиком</w:t>
      </w:r>
    </w:p>
    <w:p w:rsidR="00E42DE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на 2014-2015 год</w:t>
      </w:r>
    </w:p>
    <w:p w:rsidR="00BD5092" w:rsidRPr="00E42DE2" w:rsidRDefault="00E42DE2" w:rsidP="00E42DE2">
      <w:pPr>
        <w:rPr>
          <w:rFonts w:ascii="Times New Roman" w:hAnsi="Times New Roman" w:cs="Times New Roman"/>
          <w:sz w:val="28"/>
          <w:szCs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 xml:space="preserve">Составитель программы учитель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</w:p>
    <w:sectPr w:rsidR="00BD5092" w:rsidRPr="00E4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DE2"/>
    <w:rsid w:val="00BD5092"/>
    <w:rsid w:val="00E4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</dc:creator>
  <cp:keywords/>
  <dc:description/>
  <cp:lastModifiedBy>Лобанова</cp:lastModifiedBy>
  <cp:revision>3</cp:revision>
  <dcterms:created xsi:type="dcterms:W3CDTF">2015-01-22T03:02:00Z</dcterms:created>
  <dcterms:modified xsi:type="dcterms:W3CDTF">2015-01-22T03:03:00Z</dcterms:modified>
</cp:coreProperties>
</file>